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EFE5" w14:textId="77777777" w:rsidR="005F1B41" w:rsidRDefault="005F1B41" w:rsidP="0014198D">
      <w:pPr>
        <w:spacing w:line="360" w:lineRule="auto"/>
        <w:rPr>
          <w:rFonts w:eastAsia="ＭＳ ゴシック" w:hAnsi="Century" w:cs="Times New Roman"/>
        </w:rPr>
      </w:pPr>
      <w:r w:rsidRPr="005F1B41">
        <w:rPr>
          <w:rFonts w:eastAsia="ＭＳ ゴシック" w:hAnsi="Century" w:cs="ＭＳ ゴシック" w:hint="eastAsia"/>
          <w:sz w:val="22"/>
          <w:szCs w:val="22"/>
        </w:rPr>
        <w:t>様式第十</w:t>
      </w:r>
      <w:r w:rsidRPr="005F1B41">
        <w:rPr>
          <w:rFonts w:hint="eastAsia"/>
          <w:sz w:val="22"/>
          <w:szCs w:val="22"/>
        </w:rPr>
        <w:t>（第４６条第２項関係）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699"/>
        <w:gridCol w:w="912"/>
        <w:gridCol w:w="912"/>
        <w:gridCol w:w="912"/>
        <w:gridCol w:w="78"/>
        <w:gridCol w:w="839"/>
        <w:gridCol w:w="912"/>
        <w:gridCol w:w="912"/>
        <w:gridCol w:w="912"/>
        <w:gridCol w:w="1346"/>
      </w:tblGrid>
      <w:tr w:rsidR="006451D9" w14:paraId="51341B11" w14:textId="7777777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2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2B2477" w14:textId="77777777" w:rsidR="005F1B41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有害鉱業廃棄物の処理結果報告書</w:t>
            </w:r>
          </w:p>
        </w:tc>
        <w:tc>
          <w:tcPr>
            <w:tcW w:w="5013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722E83C" w14:textId="77777777" w:rsidR="005F1B41" w:rsidRPr="005F1B41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451D9" w:rsidRPr="009057A8" w14:paraId="5E296643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272" w:type="dxa"/>
            <w:gridSpan w:val="4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6FF29C6" w14:textId="77777777" w:rsidR="005F1B41" w:rsidRPr="006451D9" w:rsidRDefault="005F1B41" w:rsidP="00366547">
            <w:pPr>
              <w:kinsoku w:val="0"/>
              <w:jc w:val="distribute"/>
              <w:rPr>
                <w:rFonts w:cs="Times New Roman"/>
              </w:rPr>
            </w:pPr>
            <w:r w:rsidRPr="006451D9">
              <w:rPr>
                <w:rFonts w:hint="eastAsia"/>
              </w:rPr>
              <w:t>鉱山名又は附属施設名</w:t>
            </w:r>
          </w:p>
          <w:p w14:paraId="15F27F87" w14:textId="77777777" w:rsidR="009057A8" w:rsidRPr="006451D9" w:rsidRDefault="009057A8" w:rsidP="00366547">
            <w:pPr>
              <w:kinsoku w:val="0"/>
              <w:jc w:val="distribute"/>
              <w:rPr>
                <w:rFonts w:hAnsi="Century" w:cs="Times New Roman"/>
                <w:color w:val="auto"/>
              </w:rPr>
            </w:pPr>
            <w:r w:rsidRPr="006451D9">
              <w:rPr>
                <w:rFonts w:hint="eastAsia"/>
              </w:rPr>
              <w:t>（鉱</w:t>
            </w:r>
            <w:r w:rsidR="0014198D">
              <w:rPr>
                <w:rFonts w:hint="eastAsia"/>
              </w:rPr>
              <w:t xml:space="preserve">　　　</w:t>
            </w:r>
            <w:r w:rsidRPr="006451D9">
              <w:rPr>
                <w:rFonts w:hint="eastAsia"/>
              </w:rPr>
              <w:t>種）</w:t>
            </w:r>
          </w:p>
        </w:tc>
        <w:tc>
          <w:tcPr>
            <w:tcW w:w="6020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313156B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22BDDE7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545019C" w14:textId="77777777" w:rsidR="005F1B41" w:rsidRPr="009057A8" w:rsidRDefault="005F1B41" w:rsidP="00366547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所在地（電</w:t>
            </w:r>
            <w:r w:rsidR="00366547">
              <w:rPr>
                <w:rFonts w:hint="eastAsia"/>
              </w:rPr>
              <w:t xml:space="preserve">　</w:t>
            </w:r>
            <w:r w:rsidRPr="009057A8">
              <w:rPr>
                <w:rFonts w:hint="eastAsia"/>
              </w:rPr>
              <w:t>話）</w:t>
            </w:r>
          </w:p>
        </w:tc>
        <w:tc>
          <w:tcPr>
            <w:tcW w:w="60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35BC5BD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09DE323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0C7057" w14:textId="77777777" w:rsidR="005F1B41" w:rsidRPr="009057A8" w:rsidRDefault="005F1B41" w:rsidP="00366547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鉱業権者名</w:t>
            </w:r>
          </w:p>
        </w:tc>
        <w:tc>
          <w:tcPr>
            <w:tcW w:w="60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D3EB624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6B7D95E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7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C38FEC3" w14:textId="77777777" w:rsidR="005F1B41" w:rsidRPr="009057A8" w:rsidRDefault="005F1B41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発生量に関する事項</w:t>
            </w:r>
          </w:p>
        </w:tc>
        <w:tc>
          <w:tcPr>
            <w:tcW w:w="256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23AB6" w14:textId="77777777" w:rsidR="005F1B41" w:rsidRPr="009057A8" w:rsidRDefault="005F1B41" w:rsidP="0014198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発生施設名</w:t>
            </w:r>
          </w:p>
        </w:tc>
        <w:tc>
          <w:tcPr>
            <w:tcW w:w="464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1E3109E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tcBorders>
              <w:top w:val="doub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7F012F39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備</w:t>
            </w:r>
            <w:r w:rsidR="0014198D">
              <w:rPr>
                <w:rFonts w:hint="eastAsia"/>
              </w:rPr>
              <w:t xml:space="preserve">　</w:t>
            </w:r>
            <w:r w:rsidRPr="009057A8">
              <w:rPr>
                <w:rFonts w:hint="eastAsia"/>
              </w:rPr>
              <w:t>考</w:t>
            </w:r>
          </w:p>
        </w:tc>
      </w:tr>
      <w:tr w:rsidR="006451D9" w:rsidRPr="009057A8" w14:paraId="580DB8A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BEC4A3B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8A3C2" w14:textId="77777777" w:rsidR="005F1B41" w:rsidRPr="009057A8" w:rsidRDefault="005F1B41" w:rsidP="0014198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有害鉱業廃棄物の種類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1DF19A6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6E7DCC9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3FCEB3FB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171A9E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F9E1F" w14:textId="77777777" w:rsidR="0014198D" w:rsidRDefault="005F1B41" w:rsidP="0014198D">
            <w:pPr>
              <w:kinsoku w:val="0"/>
              <w:spacing w:line="252" w:lineRule="atLeast"/>
              <w:jc w:val="center"/>
              <w:rPr>
                <w:rFonts w:cs="Times New Roman"/>
              </w:rPr>
            </w:pPr>
            <w:r w:rsidRPr="009057A8">
              <w:rPr>
                <w:rFonts w:hint="eastAsia"/>
              </w:rPr>
              <w:t>発</w:t>
            </w:r>
          </w:p>
          <w:p w14:paraId="40B1BC44" w14:textId="77777777" w:rsidR="0014198D" w:rsidRDefault="005F1B41" w:rsidP="0014198D">
            <w:pPr>
              <w:kinsoku w:val="0"/>
              <w:spacing w:line="252" w:lineRule="atLeast"/>
              <w:jc w:val="center"/>
              <w:rPr>
                <w:rFonts w:cs="Times New Roman"/>
              </w:rPr>
            </w:pPr>
            <w:r w:rsidRPr="009057A8">
              <w:rPr>
                <w:rFonts w:hint="eastAsia"/>
              </w:rPr>
              <w:t>生</w:t>
            </w:r>
          </w:p>
          <w:p w14:paraId="7D904E99" w14:textId="77777777" w:rsidR="0014198D" w:rsidRDefault="005F1B41" w:rsidP="0014198D">
            <w:pPr>
              <w:kinsoku w:val="0"/>
              <w:spacing w:line="252" w:lineRule="atLeast"/>
              <w:jc w:val="center"/>
              <w:rPr>
                <w:rFonts w:cs="Times New Roman"/>
              </w:rPr>
            </w:pPr>
            <w:r w:rsidRPr="009057A8">
              <w:rPr>
                <w:rFonts w:hint="eastAsia"/>
              </w:rPr>
              <w:t>量</w:t>
            </w:r>
          </w:p>
          <w:p w14:paraId="242431E1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 w:rsidRPr="009057A8">
              <w:t>(</w:t>
            </w:r>
            <w:r w:rsidR="009057A8">
              <w:rPr>
                <w:rFonts w:hint="eastAsia"/>
              </w:rPr>
              <w:t>㎥</w:t>
            </w:r>
            <w:r w:rsidRPr="009057A8"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A469A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４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34ED3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５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3B611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６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C739B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７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BDB72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８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E91F6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９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3B2536D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合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計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6B3733E4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2D2A9246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7DB6B4A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FDE2F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B84EB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0F07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84980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871B0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E6400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F1F9B" w14:textId="77777777"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E0C3B59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464DAE75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1E42743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53A641D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FA0D3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994E6" w14:textId="77777777" w:rsidR="005F1B41" w:rsidRPr="009057A8" w:rsidRDefault="0014198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１０</w:t>
            </w:r>
            <w:r w:rsidR="000F5A3D"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1F1A8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１１月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730D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１２月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A9C55" w14:textId="77777777" w:rsidR="005F1B41" w:rsidRPr="009057A8" w:rsidRDefault="000F5A3D" w:rsidP="0014198D">
            <w:pPr>
              <w:kinsoku w:val="0"/>
              <w:spacing w:line="252" w:lineRule="atLeast"/>
              <w:ind w:firstLineChars="100" w:firstLine="191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C2965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２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CCA3B" w14:textId="77777777"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３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9F6F84C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42A064A9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17890313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67082F8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D5802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61E90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F7258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299E0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DC3F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F4DBA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5C7B0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42A9329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205C7F3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 w14:paraId="0D6B1737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7E47BC2D" w14:textId="77777777" w:rsidR="006451D9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関する事項</w:t>
            </w:r>
          </w:p>
          <w:p w14:paraId="210B071B" w14:textId="77777777" w:rsidR="005F1B41" w:rsidRPr="009057A8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自己処理に</w:t>
            </w:r>
          </w:p>
        </w:tc>
        <w:tc>
          <w:tcPr>
            <w:tcW w:w="70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F1C5AEB" w14:textId="77777777" w:rsidR="005F1B41" w:rsidRPr="009057A8" w:rsidRDefault="000F5A3D" w:rsidP="000F5A3D">
            <w:pPr>
              <w:kinsoku w:val="0"/>
              <w:spacing w:line="252" w:lineRule="atLeast"/>
              <w:ind w:left="113" w:right="113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運搬</w:t>
            </w:r>
          </w:p>
        </w:tc>
        <w:tc>
          <w:tcPr>
            <w:tcW w:w="185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8C77B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運搬先</w:t>
            </w:r>
          </w:p>
        </w:tc>
        <w:tc>
          <w:tcPr>
            <w:tcW w:w="464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998EB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2E1C440B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 w14:paraId="62A03D2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0665BD1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D3BAA" w14:textId="77777777" w:rsidR="005F1B41" w:rsidRPr="009057A8" w:rsidRDefault="005F1B41" w:rsidP="000F5A3D">
            <w:pPr>
              <w:suppressAutoHyphens w:val="0"/>
              <w:wordWrap/>
              <w:overflowPunct/>
              <w:jc w:val="distribute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6C153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運搬量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bottom"/>
          </w:tcPr>
          <w:p w14:paraId="48735B74" w14:textId="77777777" w:rsidR="005F1B41" w:rsidRPr="009057A8" w:rsidRDefault="005F1B41" w:rsidP="000F5A3D">
            <w:pPr>
              <w:kinsoku w:val="0"/>
              <w:spacing w:line="252" w:lineRule="atLeast"/>
              <w:jc w:val="right"/>
              <w:rPr>
                <w:rFonts w:hAnsi="Century" w:cs="Times New Roman"/>
                <w:color w:val="auto"/>
              </w:rPr>
            </w:pPr>
            <w:r w:rsidRPr="009057A8">
              <w:t xml:space="preserve"> </w:t>
            </w:r>
            <w:r w:rsidR="009057A8">
              <w:rPr>
                <w:rFonts w:hint="eastAsia"/>
              </w:rPr>
              <w:t>㎥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0C8843DD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 w14:paraId="45F09D4D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8566F5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6FA073D" w14:textId="77777777" w:rsidR="005F1B41" w:rsidRPr="009057A8" w:rsidRDefault="005F1B41" w:rsidP="000F5A3D">
            <w:pPr>
              <w:kinsoku w:val="0"/>
              <w:spacing w:line="252" w:lineRule="atLeast"/>
              <w:ind w:left="113" w:right="113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処分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49690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処分方法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240DF43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6DC1FC15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 w14:paraId="3CAB0EA2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ACF6D90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AF7F1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6AF18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処分量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bottom"/>
          </w:tcPr>
          <w:p w14:paraId="19A7FDB1" w14:textId="77777777" w:rsidR="005F1B41" w:rsidRPr="009057A8" w:rsidRDefault="005F1B41" w:rsidP="000F5A3D">
            <w:pPr>
              <w:kinsoku w:val="0"/>
              <w:spacing w:line="252" w:lineRule="atLeast"/>
              <w:jc w:val="right"/>
              <w:rPr>
                <w:rFonts w:hAnsi="Century" w:cs="Times New Roman"/>
                <w:color w:val="auto"/>
              </w:rPr>
            </w:pPr>
            <w:r w:rsidRPr="009057A8">
              <w:t xml:space="preserve"> </w:t>
            </w:r>
            <w:r w:rsidR="009057A8">
              <w:rPr>
                <w:rFonts w:hint="eastAsia"/>
              </w:rPr>
              <w:t>㎥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5CBC3E33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1703AA97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095D2A1B" w14:textId="77777777" w:rsidR="005F1B41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に関する事項</w:t>
            </w:r>
          </w:p>
          <w:p w14:paraId="56250BB3" w14:textId="77777777" w:rsidR="006451D9" w:rsidRPr="009057A8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運搬及び処分の委託</w:t>
            </w:r>
          </w:p>
        </w:tc>
        <w:tc>
          <w:tcPr>
            <w:tcW w:w="256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EAD37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受託者の氏名又は名称</w:t>
            </w:r>
          </w:p>
        </w:tc>
        <w:tc>
          <w:tcPr>
            <w:tcW w:w="464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D87F2FF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3381D63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78A0CBC5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2B4159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CCDD8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受託者の住所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D61B3B5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5838083C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0B6969D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BB64CEF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25D25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受託者の許可番号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4AC12A1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0853A18E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51263398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60DA80E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50A36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委託の内容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7958D63" w14:textId="77777777"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14:paraId="7F5DEBA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 w14:paraId="4940AA3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962476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019F54" w14:textId="77777777"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委託量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bottom"/>
          </w:tcPr>
          <w:p w14:paraId="314A38E7" w14:textId="77777777" w:rsidR="005F1B41" w:rsidRPr="009057A8" w:rsidRDefault="006451D9" w:rsidP="000F5A3D">
            <w:pPr>
              <w:kinsoku w:val="0"/>
              <w:spacing w:line="252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0775B22A" w14:textId="77777777"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</w:tbl>
    <w:p w14:paraId="50CF8362" w14:textId="77777777" w:rsidR="005F1B41" w:rsidRPr="009057A8" w:rsidRDefault="005F1B41" w:rsidP="00490DAF">
      <w:pPr>
        <w:spacing w:line="480" w:lineRule="auto"/>
        <w:rPr>
          <w:rFonts w:hAnsi="Century" w:cs="Times New Roman"/>
          <w:spacing w:val="10"/>
        </w:rPr>
      </w:pPr>
      <w:r w:rsidRPr="009057A8">
        <w:rPr>
          <w:rFonts w:hint="eastAsia"/>
        </w:rPr>
        <w:t xml:space="preserve">　　</w:t>
      </w:r>
      <w:r w:rsidRPr="009057A8">
        <w:t xml:space="preserve">      </w:t>
      </w:r>
      <w:r w:rsidRPr="009057A8">
        <w:rPr>
          <w:rFonts w:hint="eastAsia"/>
        </w:rPr>
        <w:t xml:space="preserve">　</w:t>
      </w:r>
      <w:r w:rsidR="0014198D">
        <w:rPr>
          <w:rFonts w:hint="eastAsia"/>
        </w:rPr>
        <w:t xml:space="preserve">　　　</w:t>
      </w:r>
      <w:r w:rsidRPr="009057A8">
        <w:rPr>
          <w:rFonts w:hint="eastAsia"/>
        </w:rPr>
        <w:t xml:space="preserve">　年　　月　　日</w:t>
      </w:r>
    </w:p>
    <w:p w14:paraId="43F01A4C" w14:textId="77777777" w:rsidR="000F5A3D" w:rsidRDefault="005F1B41" w:rsidP="005F1B41">
      <w:pPr>
        <w:rPr>
          <w:rFonts w:cs="Times New Roman"/>
        </w:rPr>
      </w:pPr>
      <w:r w:rsidRPr="009057A8">
        <w:rPr>
          <w:rFonts w:hint="eastAsia"/>
        </w:rPr>
        <w:t xml:space="preserve">　　　</w:t>
      </w:r>
      <w:r w:rsidR="00333BE1">
        <w:rPr>
          <w:rFonts w:hint="eastAsia"/>
        </w:rPr>
        <w:t xml:space="preserve">　　　　　　　</w:t>
      </w:r>
      <w:r w:rsidR="00F646C3" w:rsidRPr="00F646C3">
        <w:rPr>
          <w:rFonts w:hint="eastAsia"/>
        </w:rPr>
        <w:t>九州</w:t>
      </w:r>
      <w:r w:rsidRPr="009057A8">
        <w:rPr>
          <w:rFonts w:hint="eastAsia"/>
        </w:rPr>
        <w:t>産業保安監督部長</w:t>
      </w:r>
      <w:r w:rsidRPr="009057A8">
        <w:t xml:space="preserve">  </w:t>
      </w:r>
      <w:r w:rsidRPr="009057A8">
        <w:rPr>
          <w:rFonts w:hint="eastAsia"/>
        </w:rPr>
        <w:t>殿</w:t>
      </w:r>
      <w:r w:rsidRPr="009057A8">
        <w:t xml:space="preserve"> </w:t>
      </w:r>
    </w:p>
    <w:p w14:paraId="6D2DAB53" w14:textId="77777777" w:rsidR="000F5A3D" w:rsidRPr="0079376A" w:rsidRDefault="000F5A3D" w:rsidP="005F1B41">
      <w:pPr>
        <w:rPr>
          <w:rFonts w:cs="Times New Roman"/>
        </w:rPr>
      </w:pPr>
    </w:p>
    <w:p w14:paraId="0C128791" w14:textId="77777777" w:rsidR="000F5A3D" w:rsidRDefault="005F1B41" w:rsidP="00333BE1">
      <w:pPr>
        <w:ind w:firstLineChars="1094" w:firstLine="2088"/>
        <w:rPr>
          <w:rFonts w:ascii="JustUnitMark" w:hAnsi="JustUnitMark" w:cs="JustUnitMark"/>
        </w:rPr>
      </w:pPr>
      <w:r w:rsidRPr="009057A8">
        <w:t xml:space="preserve">            </w:t>
      </w:r>
      <w:r w:rsidRPr="009057A8">
        <w:rPr>
          <w:rFonts w:hint="eastAsia"/>
        </w:rPr>
        <w:t xml:space="preserve">　　　　　　　　　　　　　　　　　鉱業権者名</w:t>
      </w:r>
    </w:p>
    <w:p w14:paraId="3DE77541" w14:textId="77777777" w:rsidR="00333BE1" w:rsidRPr="00333BE1" w:rsidRDefault="00333BE1" w:rsidP="00333BE1">
      <w:pPr>
        <w:rPr>
          <w:rFonts w:ascii="JustUnitMark" w:hAnsi="JustUnitMark" w:cs="JustUnitMark" w:hint="eastAsia"/>
        </w:rPr>
      </w:pPr>
    </w:p>
    <w:p w14:paraId="738A2590" w14:textId="77777777" w:rsidR="009057A8" w:rsidRPr="009057A8" w:rsidRDefault="005F1B41" w:rsidP="005F1B41">
      <w:pPr>
        <w:ind w:left="798" w:right="114" w:hanging="682"/>
        <w:rPr>
          <w:rFonts w:cs="Times New Roman"/>
        </w:rPr>
      </w:pPr>
      <w:r w:rsidRPr="009057A8">
        <w:rPr>
          <w:rFonts w:hint="eastAsia"/>
        </w:rPr>
        <w:t>備考</w:t>
      </w:r>
      <w:r w:rsidRPr="009057A8">
        <w:t xml:space="preserve">(1) </w:t>
      </w:r>
      <w:r w:rsidRPr="009057A8">
        <w:rPr>
          <w:rFonts w:hint="eastAsia"/>
        </w:rPr>
        <w:t>用紙の大きさは、日本</w:t>
      </w:r>
      <w:r w:rsidR="008400E3">
        <w:rPr>
          <w:rFonts w:hint="eastAsia"/>
        </w:rPr>
        <w:t>産</w:t>
      </w:r>
      <w:r w:rsidRPr="009057A8">
        <w:rPr>
          <w:rFonts w:hint="eastAsia"/>
        </w:rPr>
        <w:t>業規格Ａ４とすること。</w:t>
      </w:r>
    </w:p>
    <w:p w14:paraId="15CFF52F" w14:textId="77777777" w:rsidR="005F1B41" w:rsidRPr="00333BE1" w:rsidRDefault="005F1B41" w:rsidP="00333BE1">
      <w:pPr>
        <w:ind w:left="798" w:right="114" w:hanging="682"/>
        <w:rPr>
          <w:rFonts w:hAnsi="Century" w:cs="Times New Roman" w:hint="eastAsia"/>
          <w:spacing w:val="10"/>
        </w:rPr>
      </w:pPr>
      <w:r w:rsidRPr="009057A8">
        <w:t xml:space="preserve">    (2) </w:t>
      </w:r>
      <w:r w:rsidRPr="009057A8">
        <w:rPr>
          <w:rFonts w:hint="eastAsia"/>
        </w:rPr>
        <w:t>この報告書は、４月１日から翌年３月３１日までの期間について記載し、遅滞なく提出すること。</w:t>
      </w:r>
    </w:p>
    <w:sectPr w:rsidR="005F1B41" w:rsidRPr="00333BE1" w:rsidSect="0014198D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DDF8" w14:textId="77777777" w:rsidR="00245EC6" w:rsidRDefault="00245EC6">
      <w:r>
        <w:separator/>
      </w:r>
    </w:p>
  </w:endnote>
  <w:endnote w:type="continuationSeparator" w:id="0">
    <w:p w14:paraId="4B6FDC27" w14:textId="77777777" w:rsidR="00245EC6" w:rsidRDefault="0024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C546" w14:textId="77777777" w:rsidR="00366547" w:rsidRDefault="00366547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C6E4" w14:textId="77777777" w:rsidR="00245EC6" w:rsidRDefault="00245EC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A294DE" w14:textId="77777777" w:rsidR="00245EC6" w:rsidRDefault="0024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C4A" w14:textId="77777777" w:rsidR="00366547" w:rsidRDefault="00366547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41"/>
    <w:rsid w:val="000B5452"/>
    <w:rsid w:val="000F5A3D"/>
    <w:rsid w:val="0014198D"/>
    <w:rsid w:val="0018012A"/>
    <w:rsid w:val="00245EC6"/>
    <w:rsid w:val="002B2F38"/>
    <w:rsid w:val="00333BE1"/>
    <w:rsid w:val="00366547"/>
    <w:rsid w:val="00490DAF"/>
    <w:rsid w:val="004C251A"/>
    <w:rsid w:val="00507A98"/>
    <w:rsid w:val="005F1B41"/>
    <w:rsid w:val="006451D9"/>
    <w:rsid w:val="0079376A"/>
    <w:rsid w:val="008400E3"/>
    <w:rsid w:val="009057A8"/>
    <w:rsid w:val="009B20F4"/>
    <w:rsid w:val="00AB03E2"/>
    <w:rsid w:val="00C202DB"/>
    <w:rsid w:val="00C41151"/>
    <w:rsid w:val="00D95480"/>
    <w:rsid w:val="00F646C3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A48D43"/>
  <w14:defaultImageDpi w14:val="0"/>
  <w15:chartTrackingRefBased/>
  <w15:docId w15:val="{C61EE158-DC7B-4085-87FE-206F87E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0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2</cp:revision>
  <cp:lastPrinted>2015-06-25T06:04:00Z</cp:lastPrinted>
  <dcterms:created xsi:type="dcterms:W3CDTF">2023-12-26T23:47:00Z</dcterms:created>
  <dcterms:modified xsi:type="dcterms:W3CDTF">2023-12-26T23:47:00Z</dcterms:modified>
</cp:coreProperties>
</file>